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F0AC" w14:textId="77777777" w:rsidR="007B3220" w:rsidRDefault="007B3220" w:rsidP="007B3220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Appeals - GCSE Grades 2021 </w:t>
      </w:r>
    </w:p>
    <w:p w14:paraId="69AADDF5" w14:textId="77777777" w:rsidR="007B3220" w:rsidRDefault="007B3220" w:rsidP="007B3220"/>
    <w:p w14:paraId="5B11FA5C" w14:textId="77777777" w:rsidR="007B3220" w:rsidRDefault="007B3220" w:rsidP="007B3220">
      <w:r>
        <w:t>Your teachers have taken every care to award you what they consider to be a fair and honest grade for each of your GCSE subjects.  To do this they have assessed all of your evidence for the subject; considered all of your circumstances during the process; followed all JCQ regulations and guideline for the awarding of GCSE grades for 2021.</w:t>
      </w:r>
    </w:p>
    <w:p w14:paraId="5BBE8D03" w14:textId="77777777" w:rsidR="00FA25F5" w:rsidRDefault="007B3220" w:rsidP="007B3220">
      <w:r>
        <w:t>School has also follow</w:t>
      </w:r>
      <w:r w:rsidR="00FA25F5">
        <w:t xml:space="preserve">ed </w:t>
      </w:r>
      <w:r>
        <w:t xml:space="preserve">rigorous </w:t>
      </w:r>
      <w:r w:rsidR="00FA25F5">
        <w:t>moderation and standardisation checks to ensure the accuracy of all grades issued.</w:t>
      </w:r>
    </w:p>
    <w:p w14:paraId="38349404" w14:textId="77777777" w:rsidR="007B3220" w:rsidRDefault="004345F3" w:rsidP="007B3220">
      <w:r>
        <w:t>On receipt of your GCSE results on August 12</w:t>
      </w:r>
      <w:r w:rsidRPr="004345F3">
        <w:rPr>
          <w:vertAlign w:val="superscript"/>
        </w:rPr>
        <w:t>th</w:t>
      </w:r>
      <w:r>
        <w:t xml:space="preserve"> 2021, y</w:t>
      </w:r>
      <w:r w:rsidR="005B4944">
        <w:t xml:space="preserve">ou </w:t>
      </w:r>
      <w:r>
        <w:t xml:space="preserve">do have the right to </w:t>
      </w:r>
      <w:r w:rsidR="005B4944" w:rsidRPr="005B4944">
        <w:rPr>
          <w:b/>
        </w:rPr>
        <w:t xml:space="preserve">Appeal </w:t>
      </w:r>
      <w:r w:rsidRPr="004345F3">
        <w:t>against a grade(s)</w:t>
      </w:r>
      <w:r>
        <w:rPr>
          <w:b/>
        </w:rPr>
        <w:t xml:space="preserve"> </w:t>
      </w:r>
      <w:r w:rsidR="005B4944">
        <w:t xml:space="preserve">if </w:t>
      </w:r>
      <w:r>
        <w:t>you</w:t>
      </w:r>
      <w:r w:rsidR="005B4944">
        <w:t xml:space="preserve"> do not consider </w:t>
      </w:r>
      <w:r>
        <w:t>you</w:t>
      </w:r>
      <w:r w:rsidR="005B4944">
        <w:t xml:space="preserve"> have been issued with the correct grade, but </w:t>
      </w:r>
      <w:r w:rsidR="00E333A9">
        <w:t xml:space="preserve">you </w:t>
      </w:r>
      <w:bookmarkStart w:id="0" w:name="_GoBack"/>
      <w:bookmarkEnd w:id="0"/>
      <w:r w:rsidR="005B4944">
        <w:t xml:space="preserve">must understand that the grade could </w:t>
      </w:r>
      <w:r w:rsidR="005B4944" w:rsidRPr="005B4944">
        <w:rPr>
          <w:b/>
        </w:rPr>
        <w:t>go down, up or stay the same</w:t>
      </w:r>
      <w:r w:rsidR="005B4944">
        <w:t xml:space="preserve">. </w:t>
      </w:r>
    </w:p>
    <w:p w14:paraId="541F34D2" w14:textId="77777777" w:rsidR="005B4944" w:rsidRDefault="005B4944" w:rsidP="007B3220">
      <w:r>
        <w:t xml:space="preserve">If you do wish to appeal, then the first part of the process is to complete the </w:t>
      </w:r>
      <w:r w:rsidRPr="005B4944">
        <w:rPr>
          <w:b/>
        </w:rPr>
        <w:t>Centre Review</w:t>
      </w:r>
      <w:r w:rsidR="004345F3">
        <w:t xml:space="preserve"> form below to which the school must respond.  A copy of the appeals process is attached to show how your appeal will be processed.</w:t>
      </w:r>
    </w:p>
    <w:p w14:paraId="4C3A2E2F" w14:textId="77777777" w:rsidR="004345F3" w:rsidRDefault="004345F3" w:rsidP="007B3220">
      <w:r>
        <w:t>------------------------------------------------------------------------------------------------------------------------------------------</w:t>
      </w:r>
    </w:p>
    <w:p w14:paraId="6F0AAF5E" w14:textId="77777777" w:rsidR="007B3220" w:rsidRPr="007B3220" w:rsidRDefault="004345F3" w:rsidP="007B322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976858" wp14:editId="388AD1F5">
            <wp:simplePos x="0" y="0"/>
            <wp:positionH relativeFrom="margin">
              <wp:posOffset>4286250</wp:posOffset>
            </wp:positionH>
            <wp:positionV relativeFrom="paragraph">
              <wp:posOffset>152400</wp:posOffset>
            </wp:positionV>
            <wp:extent cx="1600200" cy="354965"/>
            <wp:effectExtent l="0" t="0" r="0" b="6985"/>
            <wp:wrapTight wrapText="bothSides">
              <wp:wrapPolygon edited="0">
                <wp:start x="0" y="0"/>
                <wp:lineTo x="0" y="20866"/>
                <wp:lineTo x="21343" y="20866"/>
                <wp:lineTo x="21343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tle Lever Schoo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69161" w14:textId="77777777" w:rsidR="005B6D1F" w:rsidRDefault="00E333A9"/>
    <w:p w14:paraId="1933DCD4" w14:textId="77777777" w:rsidR="004345F3" w:rsidRPr="004345F3" w:rsidRDefault="004345F3">
      <w:pPr>
        <w:rPr>
          <w:b/>
          <w:sz w:val="26"/>
          <w:szCs w:val="26"/>
          <w:u w:val="single"/>
        </w:rPr>
      </w:pPr>
      <w:r w:rsidRPr="004345F3">
        <w:rPr>
          <w:b/>
          <w:sz w:val="26"/>
          <w:szCs w:val="26"/>
          <w:u w:val="single"/>
        </w:rPr>
        <w:t>GCSE APPEALS CENTRE REVIEW</w:t>
      </w:r>
    </w:p>
    <w:p w14:paraId="75AB7965" w14:textId="77777777" w:rsidR="004345F3" w:rsidRDefault="004345F3">
      <w:r>
        <w:t>I do not believe I have been issued with the correct grade for the following subject(s) and would like school to check if any administration or procedural error has occurred.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1"/>
        <w:gridCol w:w="1985"/>
      </w:tblGrid>
      <w:tr w:rsidR="004345F3" w14:paraId="5D10EA81" w14:textId="77777777" w:rsidTr="00CD65D6">
        <w:trPr>
          <w:trHeight w:val="397"/>
          <w:jc w:val="center"/>
        </w:trPr>
        <w:tc>
          <w:tcPr>
            <w:tcW w:w="4531" w:type="dxa"/>
            <w:shd w:val="clear" w:color="auto" w:fill="FFFFFF" w:themeFill="background1"/>
            <w:vAlign w:val="center"/>
          </w:tcPr>
          <w:p w14:paraId="4E5D035D" w14:textId="77777777" w:rsidR="004345F3" w:rsidRPr="004345F3" w:rsidRDefault="004345F3" w:rsidP="004345F3">
            <w:pPr>
              <w:rPr>
                <w:b/>
              </w:rPr>
            </w:pPr>
            <w:r w:rsidRPr="004345F3">
              <w:rPr>
                <w:b/>
              </w:rPr>
              <w:t>SUBJECT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56E15F" w14:textId="77777777" w:rsidR="004345F3" w:rsidRPr="004345F3" w:rsidRDefault="004345F3" w:rsidP="004345F3">
            <w:pPr>
              <w:rPr>
                <w:b/>
              </w:rPr>
            </w:pPr>
            <w:r w:rsidRPr="004345F3">
              <w:rPr>
                <w:b/>
              </w:rPr>
              <w:t>CURRENT GRADE</w:t>
            </w:r>
          </w:p>
        </w:tc>
      </w:tr>
      <w:tr w:rsidR="004345F3" w14:paraId="32EA7B2A" w14:textId="77777777" w:rsidTr="00CD65D6">
        <w:trPr>
          <w:trHeight w:val="397"/>
          <w:jc w:val="center"/>
        </w:trPr>
        <w:tc>
          <w:tcPr>
            <w:tcW w:w="4531" w:type="dxa"/>
            <w:shd w:val="clear" w:color="auto" w:fill="FFFFFF" w:themeFill="background1"/>
            <w:vAlign w:val="center"/>
          </w:tcPr>
          <w:p w14:paraId="6D012D67" w14:textId="77777777" w:rsidR="004345F3" w:rsidRDefault="004345F3" w:rsidP="004345F3"/>
        </w:tc>
        <w:tc>
          <w:tcPr>
            <w:tcW w:w="1985" w:type="dxa"/>
            <w:shd w:val="clear" w:color="auto" w:fill="FFFFFF" w:themeFill="background1"/>
            <w:vAlign w:val="center"/>
          </w:tcPr>
          <w:p w14:paraId="6137C0C0" w14:textId="77777777" w:rsidR="004345F3" w:rsidRDefault="004345F3" w:rsidP="004345F3"/>
        </w:tc>
      </w:tr>
      <w:tr w:rsidR="004345F3" w14:paraId="0A975C2C" w14:textId="77777777" w:rsidTr="00CD65D6">
        <w:trPr>
          <w:trHeight w:val="397"/>
          <w:jc w:val="center"/>
        </w:trPr>
        <w:tc>
          <w:tcPr>
            <w:tcW w:w="4531" w:type="dxa"/>
            <w:shd w:val="clear" w:color="auto" w:fill="FFFFFF" w:themeFill="background1"/>
            <w:vAlign w:val="center"/>
          </w:tcPr>
          <w:p w14:paraId="6883C5EF" w14:textId="77777777" w:rsidR="004345F3" w:rsidRDefault="004345F3" w:rsidP="004345F3"/>
        </w:tc>
        <w:tc>
          <w:tcPr>
            <w:tcW w:w="1985" w:type="dxa"/>
            <w:shd w:val="clear" w:color="auto" w:fill="FFFFFF" w:themeFill="background1"/>
            <w:vAlign w:val="center"/>
          </w:tcPr>
          <w:p w14:paraId="224D4D33" w14:textId="77777777" w:rsidR="004345F3" w:rsidRDefault="004345F3" w:rsidP="004345F3"/>
        </w:tc>
      </w:tr>
      <w:tr w:rsidR="004345F3" w14:paraId="7DA846FA" w14:textId="77777777" w:rsidTr="00CD65D6">
        <w:trPr>
          <w:trHeight w:val="397"/>
          <w:jc w:val="center"/>
        </w:trPr>
        <w:tc>
          <w:tcPr>
            <w:tcW w:w="4531" w:type="dxa"/>
            <w:shd w:val="clear" w:color="auto" w:fill="FFFFFF" w:themeFill="background1"/>
            <w:vAlign w:val="center"/>
          </w:tcPr>
          <w:p w14:paraId="6BB7B1C3" w14:textId="77777777" w:rsidR="004345F3" w:rsidRDefault="004345F3" w:rsidP="004345F3"/>
        </w:tc>
        <w:tc>
          <w:tcPr>
            <w:tcW w:w="1985" w:type="dxa"/>
            <w:shd w:val="clear" w:color="auto" w:fill="FFFFFF" w:themeFill="background1"/>
            <w:vAlign w:val="center"/>
          </w:tcPr>
          <w:p w14:paraId="012B855F" w14:textId="77777777" w:rsidR="004345F3" w:rsidRDefault="004345F3" w:rsidP="004345F3"/>
        </w:tc>
      </w:tr>
      <w:tr w:rsidR="004345F3" w14:paraId="3356E4D9" w14:textId="77777777" w:rsidTr="00CD65D6">
        <w:trPr>
          <w:trHeight w:val="397"/>
          <w:jc w:val="center"/>
        </w:trPr>
        <w:tc>
          <w:tcPr>
            <w:tcW w:w="4531" w:type="dxa"/>
            <w:shd w:val="clear" w:color="auto" w:fill="FFFFFF" w:themeFill="background1"/>
            <w:vAlign w:val="center"/>
          </w:tcPr>
          <w:p w14:paraId="3BB7F13D" w14:textId="77777777" w:rsidR="004345F3" w:rsidRDefault="004345F3" w:rsidP="004345F3"/>
        </w:tc>
        <w:tc>
          <w:tcPr>
            <w:tcW w:w="1985" w:type="dxa"/>
            <w:shd w:val="clear" w:color="auto" w:fill="FFFFFF" w:themeFill="background1"/>
            <w:vAlign w:val="center"/>
          </w:tcPr>
          <w:p w14:paraId="1AAE7F50" w14:textId="77777777" w:rsidR="004345F3" w:rsidRDefault="004345F3" w:rsidP="004345F3"/>
        </w:tc>
      </w:tr>
      <w:tr w:rsidR="004345F3" w14:paraId="78BD8C22" w14:textId="77777777" w:rsidTr="00CD65D6">
        <w:trPr>
          <w:trHeight w:val="397"/>
          <w:jc w:val="center"/>
        </w:trPr>
        <w:tc>
          <w:tcPr>
            <w:tcW w:w="4531" w:type="dxa"/>
            <w:shd w:val="clear" w:color="auto" w:fill="FFFFFF" w:themeFill="background1"/>
            <w:vAlign w:val="center"/>
          </w:tcPr>
          <w:p w14:paraId="279628EF" w14:textId="77777777" w:rsidR="004345F3" w:rsidRDefault="004345F3" w:rsidP="004345F3"/>
        </w:tc>
        <w:tc>
          <w:tcPr>
            <w:tcW w:w="1985" w:type="dxa"/>
            <w:shd w:val="clear" w:color="auto" w:fill="FFFFFF" w:themeFill="background1"/>
            <w:vAlign w:val="center"/>
          </w:tcPr>
          <w:p w14:paraId="46AD12F8" w14:textId="77777777" w:rsidR="004345F3" w:rsidRDefault="004345F3" w:rsidP="004345F3"/>
        </w:tc>
      </w:tr>
      <w:tr w:rsidR="004345F3" w14:paraId="299EF425" w14:textId="77777777" w:rsidTr="00CD65D6">
        <w:trPr>
          <w:trHeight w:val="397"/>
          <w:jc w:val="center"/>
        </w:trPr>
        <w:tc>
          <w:tcPr>
            <w:tcW w:w="4531" w:type="dxa"/>
            <w:shd w:val="clear" w:color="auto" w:fill="FFFFFF" w:themeFill="background1"/>
            <w:vAlign w:val="center"/>
          </w:tcPr>
          <w:p w14:paraId="1AB5DE9A" w14:textId="77777777" w:rsidR="004345F3" w:rsidRDefault="004345F3" w:rsidP="004345F3"/>
        </w:tc>
        <w:tc>
          <w:tcPr>
            <w:tcW w:w="1985" w:type="dxa"/>
            <w:shd w:val="clear" w:color="auto" w:fill="FFFFFF" w:themeFill="background1"/>
            <w:vAlign w:val="center"/>
          </w:tcPr>
          <w:p w14:paraId="4E29834D" w14:textId="77777777" w:rsidR="004345F3" w:rsidRDefault="004345F3" w:rsidP="004345F3"/>
        </w:tc>
      </w:tr>
      <w:tr w:rsidR="004345F3" w14:paraId="2E22BF9E" w14:textId="77777777" w:rsidTr="00CD65D6">
        <w:trPr>
          <w:trHeight w:val="397"/>
          <w:jc w:val="center"/>
        </w:trPr>
        <w:tc>
          <w:tcPr>
            <w:tcW w:w="4531" w:type="dxa"/>
            <w:shd w:val="clear" w:color="auto" w:fill="FFFFFF" w:themeFill="background1"/>
            <w:vAlign w:val="center"/>
          </w:tcPr>
          <w:p w14:paraId="5208FABE" w14:textId="77777777" w:rsidR="004345F3" w:rsidRDefault="004345F3" w:rsidP="004345F3"/>
        </w:tc>
        <w:tc>
          <w:tcPr>
            <w:tcW w:w="1985" w:type="dxa"/>
            <w:shd w:val="clear" w:color="auto" w:fill="FFFFFF" w:themeFill="background1"/>
            <w:vAlign w:val="center"/>
          </w:tcPr>
          <w:p w14:paraId="3D8839EB" w14:textId="77777777" w:rsidR="004345F3" w:rsidRDefault="004345F3" w:rsidP="004345F3"/>
        </w:tc>
      </w:tr>
    </w:tbl>
    <w:p w14:paraId="061DE2AC" w14:textId="77777777" w:rsidR="004345F3" w:rsidRDefault="004345F3"/>
    <w:p w14:paraId="438DA4E5" w14:textId="77777777" w:rsidR="004345F3" w:rsidRDefault="004345F3">
      <w:r>
        <w:t>NAME:</w:t>
      </w:r>
      <w:r>
        <w:tab/>
      </w:r>
      <w:r>
        <w:tab/>
      </w:r>
      <w:r>
        <w:tab/>
        <w:t>____________________________________________</w:t>
      </w:r>
    </w:p>
    <w:p w14:paraId="2BFBB8D0" w14:textId="77777777" w:rsidR="00CD65D6" w:rsidRDefault="00CD65D6" w:rsidP="004345F3"/>
    <w:p w14:paraId="72EDD24F" w14:textId="77777777" w:rsidR="004345F3" w:rsidRDefault="004345F3" w:rsidP="004345F3">
      <w:r>
        <w:t>SIGNATURE:</w:t>
      </w:r>
      <w:r>
        <w:tab/>
      </w:r>
      <w:r>
        <w:tab/>
        <w:t>____________________________________________</w:t>
      </w:r>
    </w:p>
    <w:p w14:paraId="28AA1D3B" w14:textId="77777777" w:rsidR="00CD65D6" w:rsidRDefault="00CD65D6" w:rsidP="004345F3"/>
    <w:p w14:paraId="21303614" w14:textId="77777777" w:rsidR="004345F3" w:rsidRDefault="004345F3" w:rsidP="004345F3">
      <w:r>
        <w:t>DATE:</w:t>
      </w:r>
      <w:r>
        <w:tab/>
      </w:r>
      <w:r>
        <w:tab/>
      </w:r>
      <w:r>
        <w:tab/>
        <w:t>____________________________________________</w:t>
      </w:r>
    </w:p>
    <w:sectPr w:rsidR="004345F3" w:rsidSect="004345F3">
      <w:headerReference w:type="default" r:id="rId11"/>
      <w:pgSz w:w="12240" w:h="15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35C4" w14:textId="77777777" w:rsidR="00F90FA1" w:rsidRDefault="00F90FA1" w:rsidP="007B3220">
      <w:pPr>
        <w:spacing w:after="0" w:line="240" w:lineRule="auto"/>
      </w:pPr>
      <w:r>
        <w:separator/>
      </w:r>
    </w:p>
  </w:endnote>
  <w:endnote w:type="continuationSeparator" w:id="0">
    <w:p w14:paraId="51102B34" w14:textId="77777777" w:rsidR="00F90FA1" w:rsidRDefault="00F90FA1" w:rsidP="007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EF2F" w14:textId="77777777" w:rsidR="00F90FA1" w:rsidRDefault="00F90FA1" w:rsidP="007B3220">
      <w:pPr>
        <w:spacing w:after="0" w:line="240" w:lineRule="auto"/>
      </w:pPr>
      <w:r>
        <w:separator/>
      </w:r>
    </w:p>
  </w:footnote>
  <w:footnote w:type="continuationSeparator" w:id="0">
    <w:p w14:paraId="3AB5906F" w14:textId="77777777" w:rsidR="00F90FA1" w:rsidRDefault="00F90FA1" w:rsidP="007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67A0" w14:textId="77777777" w:rsidR="007B3220" w:rsidRDefault="007B32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CF454B" wp14:editId="34A21A13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600200" cy="354965"/>
          <wp:effectExtent l="0" t="0" r="0" b="6985"/>
          <wp:wrapTight wrapText="bothSides">
            <wp:wrapPolygon edited="0">
              <wp:start x="0" y="0"/>
              <wp:lineTo x="0" y="20866"/>
              <wp:lineTo x="21343" y="20866"/>
              <wp:lineTo x="2134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tle Lever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0346"/>
    <w:multiLevelType w:val="hybridMultilevel"/>
    <w:tmpl w:val="9A485B9A"/>
    <w:lvl w:ilvl="0" w:tplc="3D4614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pacing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04"/>
    <w:rsid w:val="00070EC2"/>
    <w:rsid w:val="004345F3"/>
    <w:rsid w:val="005B4944"/>
    <w:rsid w:val="007B3220"/>
    <w:rsid w:val="00BC1E04"/>
    <w:rsid w:val="00CA70E5"/>
    <w:rsid w:val="00CD65D6"/>
    <w:rsid w:val="00E333A9"/>
    <w:rsid w:val="00E677B6"/>
    <w:rsid w:val="00F90FA1"/>
    <w:rsid w:val="00F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EA98"/>
  <w15:chartTrackingRefBased/>
  <w15:docId w15:val="{9AEE3E4C-A62A-4432-8A4E-251CDFB7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3220"/>
    <w:pPr>
      <w:keepNext/>
      <w:keepLines/>
      <w:spacing w:after="0" w:line="240" w:lineRule="auto"/>
      <w:contextualSpacing/>
      <w:outlineLvl w:val="0"/>
    </w:pPr>
    <w:rPr>
      <w:rFonts w:ascii="Trebuchet MS" w:eastAsiaTheme="majorEastAsia" w:hAnsi="Trebuchet MS" w:cstheme="majorBidi"/>
      <w:b/>
      <w:bCs/>
      <w:color w:val="44546A" w:themeColor="text2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04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3220"/>
    <w:rPr>
      <w:rFonts w:ascii="Trebuchet MS" w:eastAsiaTheme="majorEastAsia" w:hAnsi="Trebuchet MS" w:cstheme="majorBidi"/>
      <w:b/>
      <w:bCs/>
      <w:color w:val="44546A" w:themeColor="text2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7B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20"/>
  </w:style>
  <w:style w:type="paragraph" w:styleId="Footer">
    <w:name w:val="footer"/>
    <w:basedOn w:val="Normal"/>
    <w:link w:val="FooterChar"/>
    <w:uiPriority w:val="99"/>
    <w:unhideWhenUsed/>
    <w:rsid w:val="007B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20"/>
  </w:style>
  <w:style w:type="table" w:styleId="TableGrid">
    <w:name w:val="Table Grid"/>
    <w:basedOn w:val="TableNormal"/>
    <w:uiPriority w:val="39"/>
    <w:rsid w:val="0043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35ABE5895844EAD883CCC9BCD48D4" ma:contentTypeVersion="13" ma:contentTypeDescription="Create a new document." ma:contentTypeScope="" ma:versionID="0c0d5c1a82afa19a949953a17399351b">
  <xsd:schema xmlns:xsd="http://www.w3.org/2001/XMLSchema" xmlns:xs="http://www.w3.org/2001/XMLSchema" xmlns:p="http://schemas.microsoft.com/office/2006/metadata/properties" xmlns:ns3="dfcf1ded-a027-43d6-aea6-22f8c949dd7d" xmlns:ns4="a413e3ed-b931-48c1-822d-76c7e13d83ad" targetNamespace="http://schemas.microsoft.com/office/2006/metadata/properties" ma:root="true" ma:fieldsID="ce0904570fd6e9162b688944ed337d27" ns3:_="" ns4:_="">
    <xsd:import namespace="dfcf1ded-a027-43d6-aea6-22f8c949dd7d"/>
    <xsd:import namespace="a413e3ed-b931-48c1-822d-76c7e13d8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1ded-a027-43d6-aea6-22f8c949d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3e3ed-b931-48c1-822d-76c7e13d8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27C9A-2482-4865-AC83-EF130017D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1ded-a027-43d6-aea6-22f8c949dd7d"/>
    <ds:schemaRef ds:uri="a413e3ed-b931-48c1-822d-76c7e13d8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EF402-E52E-46E3-ACE4-5FFC5E8E1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DF1EF-2DEE-4F61-951D-4C3E4B765C0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13e3ed-b931-48c1-822d-76c7e13d83ad"/>
    <ds:schemaRef ds:uri="http://purl.org/dc/dcmitype/"/>
    <ds:schemaRef ds:uri="http://schemas.microsoft.com/office/infopath/2007/PartnerControls"/>
    <ds:schemaRef ds:uri="http://purl.org/dc/elements/1.1/"/>
    <ds:schemaRef ds:uri="dfcf1ded-a027-43d6-aea6-22f8c949dd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Cordwell, Simon</cp:lastModifiedBy>
  <cp:revision>2</cp:revision>
  <dcterms:created xsi:type="dcterms:W3CDTF">2021-04-26T17:10:00Z</dcterms:created>
  <dcterms:modified xsi:type="dcterms:W3CDTF">2021-04-26T17:10:00Z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0x010100CA135ABE5895844EAD883CCC9BCD48D4</vt:lpwstr>
  </property>
</Properties>
</file>