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8F45" w14:textId="4AA0F309" w:rsidR="00032F24" w:rsidRDefault="00BF635D" w:rsidP="00474590">
      <w:pPr>
        <w:spacing w:after="0" w:line="240" w:lineRule="auto"/>
        <w:rPr>
          <w:sz w:val="24"/>
          <w:szCs w:val="24"/>
        </w:rPr>
      </w:pPr>
      <w:r>
        <w:rPr>
          <w:noProof/>
          <w:sz w:val="24"/>
          <w:szCs w:val="24"/>
          <w:lang w:eastAsia="en-GB"/>
        </w:rPr>
        <mc:AlternateContent>
          <mc:Choice Requires="wps">
            <w:drawing>
              <wp:anchor distT="0" distB="0" distL="114300" distR="114300" simplePos="0" relativeHeight="251657728" behindDoc="0" locked="0" layoutInCell="1" allowOverlap="1" wp14:anchorId="0A718F4B" wp14:editId="1B98729E">
                <wp:simplePos x="0" y="0"/>
                <wp:positionH relativeFrom="column">
                  <wp:posOffset>3848100</wp:posOffset>
                </wp:positionH>
                <wp:positionV relativeFrom="paragraph">
                  <wp:posOffset>9411970</wp:posOffset>
                </wp:positionV>
                <wp:extent cx="2257425" cy="2095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A2B57" id="Rectangle 5" o:spid="_x0000_s1026" style="position:absolute;margin-left:303pt;margin-top:741.1pt;width:177.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3R6AEAALIDAAAOAAAAZHJzL2Uyb0RvYy54bWysU8Fu2zAMvQ/YPwi6L46NeF2NOEXRosOA&#10;bivW7QMYWY6F2aJGKXGyrx8lp1m63opdBFGknt57pJZX+6EXO03eoK1lPptLoa3CxthNLX98v3v3&#10;QQofwDbQo9W1PGgvr1Zv3yxHV+kCO+wbTYJBrK9GV8suBFdlmVedHsDP0GnLyRZpgMAhbbKGYGT0&#10;oc+K+fx9NiI1jlBp7/n0dkrKVcJvW63C17b1Ooi+lswtpJXSuo5rtlpCtSFwnVFHGvAKFgMYy4+e&#10;oG4hgNiSeQE1GEXosQ0zhUOGbWuUThpYTT7/R81jB04nLWyOdyeb/P+DVV92DyRMw72TwsLALfrG&#10;poHd9FqU0Z7R+YqrHt0DRYHe3aP66YXFm46r9DURjp2GhknlsT57diEGnq+K9fgZG0aHbcDk1L6l&#10;IQKyB2KfGnI4NUTvg1B8WBTlxaIopVCcK+aXZZk6lkH1dNuRDx81DiJuaknMPaHD7t6HyAaqp5L4&#10;mMU70/ep6b19dsCF8SSxj4Qn4WtsDkyecBocHnTedEi/pRh5aGrpf22BtBT9J8sGXOaLRZyyFCzK&#10;i4IDOs+szzNgFUPVMkgxbW/CNJlbR2bT8Ut50mLxmk1rTdITDZ1YHcnyYCSZxyGOk3cep6q/X231&#10;BwAA//8DAFBLAwQUAAYACAAAACEAB9GApOEAAAANAQAADwAAAGRycy9kb3ducmV2LnhtbEyPzU7D&#10;MBCE70i8g7WVuFE7EYlKiFMhoBLiUJXQB3CSzY8ar6PYbcPbs5zguDOj2W/y7WJHccHZD440RGsF&#10;Aql2zUCdhuPX7n4DwgdDjRkdoYZv9LAtbm9ykzXuSp94KUMnuIR8ZjT0IUyZlL7u0Rq/dhMSe62b&#10;rQl8zp1sZnPlcjvKWKlUWjMQf+jNhC891qfybDXsIh8dX1G177Rvq32pPg7Jm9H6brU8P4EIuIS/&#10;MPziMzoUzFS5MzVejBpSlfKWwMbDJo5BcOQxjRIQFUtJlMQgi1z+X1H8AAAA//8DAFBLAQItABQA&#10;BgAIAAAAIQC2gziS/gAAAOEBAAATAAAAAAAAAAAAAAAAAAAAAABbQ29udGVudF9UeXBlc10ueG1s&#10;UEsBAi0AFAAGAAgAAAAhADj9If/WAAAAlAEAAAsAAAAAAAAAAAAAAAAALwEAAF9yZWxzLy5yZWxz&#10;UEsBAi0AFAAGAAgAAAAhADEuvdHoAQAAsgMAAA4AAAAAAAAAAAAAAAAALgIAAGRycy9lMm9Eb2Mu&#10;eG1sUEsBAi0AFAAGAAgAAAAhAAfRgKThAAAADQEAAA8AAAAAAAAAAAAAAAAAQgQAAGRycy9kb3du&#10;cmV2LnhtbFBLBQYAAAAABAAEAPMAAABQBQAAAAA=&#10;" filled="f" stroked="f" strokecolor="white"/>
            </w:pict>
          </mc:Fallback>
        </mc:AlternateContent>
      </w:r>
    </w:p>
    <w:p w14:paraId="0A718F46" w14:textId="77777777" w:rsidR="00032F24" w:rsidRPr="00032F24" w:rsidRDefault="00032F24" w:rsidP="00032F24">
      <w:pPr>
        <w:rPr>
          <w:sz w:val="24"/>
          <w:szCs w:val="24"/>
        </w:rPr>
      </w:pPr>
    </w:p>
    <w:p w14:paraId="0A718F47" w14:textId="36476E49" w:rsidR="00032F24" w:rsidRPr="00032F24" w:rsidRDefault="00F476FA" w:rsidP="00F476FA">
      <w:pPr>
        <w:jc w:val="right"/>
        <w:rPr>
          <w:sz w:val="24"/>
          <w:szCs w:val="24"/>
        </w:rPr>
      </w:pPr>
      <w:r>
        <w:rPr>
          <w:noProof/>
        </w:rPr>
        <w:drawing>
          <wp:inline distT="0" distB="0" distL="0" distR="0" wp14:anchorId="6D5EA588" wp14:editId="63014964">
            <wp:extent cx="2415810" cy="762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494" cy="763793"/>
                    </a:xfrm>
                    <a:prstGeom prst="rect">
                      <a:avLst/>
                    </a:prstGeom>
                    <a:noFill/>
                    <a:ln>
                      <a:noFill/>
                    </a:ln>
                  </pic:spPr>
                </pic:pic>
              </a:graphicData>
            </a:graphic>
          </wp:inline>
        </w:drawing>
      </w:r>
    </w:p>
    <w:p w14:paraId="295FA30F" w14:textId="45A6B80E"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June 2024</w:t>
      </w:r>
    </w:p>
    <w:p w14:paraId="54FF3B4F" w14:textId="77777777" w:rsidR="00FE3E0E" w:rsidRPr="00FE3E0E" w:rsidRDefault="00FE3E0E" w:rsidP="00FE3E0E">
      <w:pPr>
        <w:spacing w:after="0"/>
        <w:jc w:val="both"/>
        <w:rPr>
          <w:rFonts w:asciiTheme="minorHAnsi" w:hAnsiTheme="minorHAnsi" w:cstheme="minorHAnsi"/>
          <w:sz w:val="20"/>
          <w:szCs w:val="20"/>
        </w:rPr>
      </w:pPr>
    </w:p>
    <w:p w14:paraId="5E931CC4"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Dear Parent/Carer,</w:t>
      </w:r>
    </w:p>
    <w:p w14:paraId="4CC36797" w14:textId="77777777" w:rsidR="00FE3E0E" w:rsidRPr="00FE3E0E" w:rsidRDefault="00FE3E0E" w:rsidP="00FE3E0E">
      <w:pPr>
        <w:spacing w:after="0"/>
        <w:jc w:val="both"/>
        <w:rPr>
          <w:rFonts w:asciiTheme="minorHAnsi" w:hAnsiTheme="minorHAnsi" w:cstheme="minorHAnsi"/>
          <w:sz w:val="20"/>
          <w:szCs w:val="20"/>
        </w:rPr>
      </w:pPr>
    </w:p>
    <w:p w14:paraId="7F69E444"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We would like to welcome you to Little Lever School.  We are looking forward to meeting our new students in September 2024, to begin their journey to achieving things they never thought they could.</w:t>
      </w:r>
    </w:p>
    <w:p w14:paraId="1C6711CC" w14:textId="77777777" w:rsidR="00FE3E0E" w:rsidRPr="00FE3E0E" w:rsidRDefault="00FE3E0E" w:rsidP="00FE3E0E">
      <w:pPr>
        <w:spacing w:after="0"/>
        <w:jc w:val="both"/>
        <w:rPr>
          <w:rFonts w:asciiTheme="minorHAnsi" w:hAnsiTheme="minorHAnsi" w:cstheme="minorHAnsi"/>
          <w:sz w:val="20"/>
          <w:szCs w:val="20"/>
        </w:rPr>
      </w:pPr>
    </w:p>
    <w:p w14:paraId="392273C9"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 xml:space="preserve">Over the coming weeks there will be different opportunities to meet staff and to begin the transition of students into secondary education. </w:t>
      </w:r>
    </w:p>
    <w:p w14:paraId="79C0B417" w14:textId="77777777" w:rsidR="00FE3E0E" w:rsidRPr="00FE3E0E" w:rsidRDefault="00FE3E0E" w:rsidP="00FE3E0E">
      <w:pPr>
        <w:spacing w:after="0"/>
        <w:jc w:val="both"/>
        <w:rPr>
          <w:rFonts w:asciiTheme="minorHAnsi" w:hAnsiTheme="minorHAnsi" w:cstheme="minorHAnsi"/>
          <w:sz w:val="20"/>
          <w:szCs w:val="20"/>
        </w:rPr>
      </w:pPr>
    </w:p>
    <w:p w14:paraId="70C9E0E5"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 xml:space="preserve">Firstly, please visit our </w:t>
      </w:r>
      <w:r w:rsidRPr="00FE3E0E">
        <w:rPr>
          <w:rFonts w:asciiTheme="minorHAnsi" w:hAnsiTheme="minorHAnsi" w:cstheme="minorHAnsi"/>
          <w:b/>
          <w:bCs/>
          <w:sz w:val="20"/>
          <w:szCs w:val="20"/>
        </w:rPr>
        <w:t>school website</w:t>
      </w:r>
      <w:r w:rsidRPr="00FE3E0E">
        <w:rPr>
          <w:rFonts w:asciiTheme="minorHAnsi" w:hAnsiTheme="minorHAnsi" w:cstheme="minorHAnsi"/>
          <w:sz w:val="20"/>
          <w:szCs w:val="20"/>
        </w:rPr>
        <w:t>.  Our transition page provides more information about what our new students should expect when joining Little Lever School and should hopefully answer many of your initial questions.</w:t>
      </w:r>
    </w:p>
    <w:p w14:paraId="0BC5ABDA" w14:textId="77777777" w:rsidR="00FE3E0E" w:rsidRPr="00FE3E0E" w:rsidRDefault="00FE3E0E" w:rsidP="00FE3E0E">
      <w:pPr>
        <w:spacing w:after="0"/>
        <w:jc w:val="both"/>
        <w:rPr>
          <w:rFonts w:asciiTheme="minorHAnsi" w:hAnsiTheme="minorHAnsi" w:cstheme="minorHAnsi"/>
          <w:sz w:val="20"/>
          <w:szCs w:val="20"/>
        </w:rPr>
      </w:pPr>
    </w:p>
    <w:p w14:paraId="395E8B02"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 xml:space="preserve">Our new students are invited to join us for our induction day on </w:t>
      </w:r>
      <w:r w:rsidRPr="00FE3E0E">
        <w:rPr>
          <w:rFonts w:asciiTheme="minorHAnsi" w:hAnsiTheme="minorHAnsi" w:cstheme="minorHAnsi"/>
          <w:b/>
          <w:bCs/>
          <w:sz w:val="20"/>
          <w:szCs w:val="20"/>
        </w:rPr>
        <w:t>Wednesday 3</w:t>
      </w:r>
      <w:r w:rsidRPr="00FE3E0E">
        <w:rPr>
          <w:rFonts w:asciiTheme="minorHAnsi" w:hAnsiTheme="minorHAnsi" w:cstheme="minorHAnsi"/>
          <w:b/>
          <w:bCs/>
          <w:sz w:val="20"/>
          <w:szCs w:val="20"/>
          <w:vertAlign w:val="superscript"/>
        </w:rPr>
        <w:t>rd</w:t>
      </w:r>
      <w:r w:rsidRPr="00FE3E0E">
        <w:rPr>
          <w:rFonts w:asciiTheme="minorHAnsi" w:hAnsiTheme="minorHAnsi" w:cstheme="minorHAnsi"/>
          <w:b/>
          <w:bCs/>
          <w:sz w:val="20"/>
          <w:szCs w:val="20"/>
        </w:rPr>
        <w:t xml:space="preserve"> July</w:t>
      </w:r>
      <w:r w:rsidRPr="00FE3E0E">
        <w:rPr>
          <w:rFonts w:asciiTheme="minorHAnsi" w:hAnsiTheme="minorHAnsi" w:cstheme="minorHAnsi"/>
          <w:sz w:val="20"/>
          <w:szCs w:val="20"/>
        </w:rPr>
        <w:t xml:space="preserve">.  Whilst our school website outlines key information about this day, please be aware that the day will </w:t>
      </w:r>
      <w:r w:rsidRPr="00FE3E0E">
        <w:rPr>
          <w:rFonts w:asciiTheme="minorHAnsi" w:hAnsiTheme="minorHAnsi" w:cstheme="minorHAnsi"/>
          <w:b/>
          <w:bCs/>
          <w:sz w:val="20"/>
          <w:szCs w:val="20"/>
        </w:rPr>
        <w:t>start at 9:30am and finish at 3:30pm</w:t>
      </w:r>
      <w:r w:rsidRPr="00FE3E0E">
        <w:rPr>
          <w:rFonts w:asciiTheme="minorHAnsi" w:hAnsiTheme="minorHAnsi" w:cstheme="minorHAnsi"/>
          <w:sz w:val="20"/>
          <w:szCs w:val="20"/>
        </w:rPr>
        <w:t xml:space="preserve">. Upon arrival to school, all children must make their way to the side gates which enter our rear playground.  These can be found at the top of the pathway between Little Lever School and Bowness Primary School.  Please also note that when students are dismissed at the end of the day, they will also leave from the same rear playground, which is where parents/carers can collect them.  </w:t>
      </w:r>
      <w:r w:rsidRPr="00FE3E0E">
        <w:rPr>
          <w:rFonts w:asciiTheme="minorHAnsi" w:hAnsiTheme="minorHAnsi" w:cstheme="minorHAnsi"/>
          <w:b/>
          <w:bCs/>
          <w:sz w:val="20"/>
          <w:szCs w:val="20"/>
        </w:rPr>
        <w:t>We ask that all parents/carers arrange with their children how they will make their way home at 3:30pm,</w:t>
      </w:r>
      <w:r w:rsidRPr="00FE3E0E">
        <w:rPr>
          <w:rFonts w:asciiTheme="minorHAnsi" w:hAnsiTheme="minorHAnsi" w:cstheme="minorHAnsi"/>
          <w:sz w:val="20"/>
          <w:szCs w:val="20"/>
        </w:rPr>
        <w:t xml:space="preserve"> before they arrive.  </w:t>
      </w:r>
    </w:p>
    <w:p w14:paraId="7B07AA22" w14:textId="77777777" w:rsidR="00FE3E0E" w:rsidRPr="00FE3E0E" w:rsidRDefault="00FE3E0E" w:rsidP="00FE3E0E">
      <w:pPr>
        <w:spacing w:after="0"/>
        <w:jc w:val="both"/>
        <w:rPr>
          <w:rFonts w:asciiTheme="minorHAnsi" w:hAnsiTheme="minorHAnsi" w:cstheme="minorHAnsi"/>
          <w:sz w:val="20"/>
          <w:szCs w:val="20"/>
        </w:rPr>
      </w:pPr>
    </w:p>
    <w:p w14:paraId="7016D575"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 xml:space="preserve">During our induction day students will meet their form teachers and will have taster sessions of a range of subjects.  This will help them to familiarise themselves with the building, meet their peers and new staff and hopefully alleviate any nerves or worries which may arise from moving schools.  </w:t>
      </w:r>
      <w:r w:rsidRPr="00FE3E0E">
        <w:rPr>
          <w:rFonts w:asciiTheme="minorHAnsi" w:hAnsiTheme="minorHAnsi" w:cstheme="minorHAnsi"/>
          <w:b/>
          <w:bCs/>
          <w:sz w:val="20"/>
          <w:szCs w:val="20"/>
        </w:rPr>
        <w:t>Students must wear full primary school uniform, bringing with them a bag and pencil case</w:t>
      </w:r>
      <w:r w:rsidRPr="00FE3E0E">
        <w:rPr>
          <w:rFonts w:asciiTheme="minorHAnsi" w:hAnsiTheme="minorHAnsi" w:cstheme="minorHAnsi"/>
          <w:sz w:val="20"/>
          <w:szCs w:val="20"/>
        </w:rPr>
        <w:t xml:space="preserve">.  They are welcome to bring a packed lunch too, if they wish, but food will be provided across the day.  </w:t>
      </w:r>
    </w:p>
    <w:p w14:paraId="3707D421" w14:textId="77777777" w:rsidR="00FE3E0E" w:rsidRPr="00FE3E0E" w:rsidRDefault="00FE3E0E" w:rsidP="00FE3E0E">
      <w:pPr>
        <w:spacing w:after="0"/>
        <w:jc w:val="both"/>
        <w:rPr>
          <w:rFonts w:asciiTheme="minorHAnsi" w:hAnsiTheme="minorHAnsi" w:cstheme="minorHAnsi"/>
          <w:sz w:val="20"/>
          <w:szCs w:val="20"/>
        </w:rPr>
      </w:pPr>
    </w:p>
    <w:p w14:paraId="4261BBBF"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 xml:space="preserve">Whilst we are very much looking forward to meeting our new students, we also look forward to meeting all parents/carers during our </w:t>
      </w:r>
      <w:r w:rsidRPr="00FE3E0E">
        <w:rPr>
          <w:rFonts w:asciiTheme="minorHAnsi" w:hAnsiTheme="minorHAnsi" w:cstheme="minorHAnsi"/>
          <w:b/>
          <w:bCs/>
          <w:sz w:val="20"/>
          <w:szCs w:val="20"/>
        </w:rPr>
        <w:t>transition evening on Tuesday 9</w:t>
      </w:r>
      <w:r w:rsidRPr="00FE3E0E">
        <w:rPr>
          <w:rFonts w:asciiTheme="minorHAnsi" w:hAnsiTheme="minorHAnsi" w:cstheme="minorHAnsi"/>
          <w:b/>
          <w:bCs/>
          <w:sz w:val="20"/>
          <w:szCs w:val="20"/>
          <w:vertAlign w:val="superscript"/>
        </w:rPr>
        <w:t>th</w:t>
      </w:r>
      <w:r w:rsidRPr="00FE3E0E">
        <w:rPr>
          <w:rFonts w:asciiTheme="minorHAnsi" w:hAnsiTheme="minorHAnsi" w:cstheme="minorHAnsi"/>
          <w:b/>
          <w:bCs/>
          <w:sz w:val="20"/>
          <w:szCs w:val="20"/>
        </w:rPr>
        <w:t xml:space="preserve"> July</w:t>
      </w:r>
      <w:r w:rsidRPr="00FE3E0E">
        <w:rPr>
          <w:rFonts w:asciiTheme="minorHAnsi" w:hAnsiTheme="minorHAnsi" w:cstheme="minorHAnsi"/>
          <w:sz w:val="20"/>
          <w:szCs w:val="20"/>
        </w:rPr>
        <w:t>.  The evening will allow you to hear key information about our school and ask any questions you may still have about September.  Please refer to our school website for more information regarding this event.</w:t>
      </w:r>
    </w:p>
    <w:p w14:paraId="3A6C6C59" w14:textId="77777777" w:rsidR="00FE3E0E" w:rsidRPr="00FE3E0E" w:rsidRDefault="00FE3E0E" w:rsidP="00FE3E0E">
      <w:pPr>
        <w:spacing w:after="0"/>
        <w:jc w:val="both"/>
        <w:rPr>
          <w:rFonts w:asciiTheme="minorHAnsi" w:hAnsiTheme="minorHAnsi" w:cstheme="minorHAnsi"/>
          <w:sz w:val="20"/>
          <w:szCs w:val="20"/>
        </w:rPr>
      </w:pPr>
    </w:p>
    <w:p w14:paraId="6C8563A0"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We look forward to meeting you all soon.</w:t>
      </w:r>
    </w:p>
    <w:p w14:paraId="544BF466" w14:textId="77777777" w:rsidR="00FE3E0E" w:rsidRPr="00FE3E0E" w:rsidRDefault="00FE3E0E" w:rsidP="00FE3E0E">
      <w:pPr>
        <w:spacing w:after="0"/>
        <w:jc w:val="both"/>
        <w:rPr>
          <w:rFonts w:asciiTheme="minorHAnsi" w:hAnsiTheme="minorHAnsi" w:cstheme="minorHAnsi"/>
          <w:sz w:val="20"/>
          <w:szCs w:val="20"/>
        </w:rPr>
      </w:pPr>
    </w:p>
    <w:p w14:paraId="00EBCFE4"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Yours faithfully</w:t>
      </w:r>
    </w:p>
    <w:p w14:paraId="71930157" w14:textId="77777777" w:rsidR="00FE3E0E" w:rsidRPr="00FE3E0E" w:rsidRDefault="00FE3E0E" w:rsidP="00FE3E0E">
      <w:pPr>
        <w:spacing w:after="0"/>
        <w:jc w:val="both"/>
        <w:rPr>
          <w:rFonts w:asciiTheme="minorHAnsi" w:hAnsiTheme="minorHAnsi" w:cstheme="minorHAnsi"/>
          <w:sz w:val="20"/>
          <w:szCs w:val="20"/>
        </w:rPr>
      </w:pPr>
    </w:p>
    <w:p w14:paraId="2FA76A8F" w14:textId="77777777" w:rsidR="00FE3E0E" w:rsidRPr="004C7577" w:rsidRDefault="00FE3E0E" w:rsidP="00FE3E0E">
      <w:pPr>
        <w:spacing w:after="0"/>
        <w:jc w:val="both"/>
        <w:rPr>
          <w:rFonts w:ascii="Lucida Handwriting" w:hAnsi="Lucida Handwriting" w:cstheme="minorHAnsi"/>
          <w:sz w:val="20"/>
          <w:szCs w:val="20"/>
        </w:rPr>
      </w:pPr>
      <w:r w:rsidRPr="004C7577">
        <w:rPr>
          <w:rFonts w:ascii="Lucida Handwriting" w:hAnsi="Lucida Handwriting" w:cstheme="minorHAnsi"/>
          <w:sz w:val="20"/>
          <w:szCs w:val="20"/>
        </w:rPr>
        <w:t>Miss G. Hutchinson</w:t>
      </w:r>
    </w:p>
    <w:p w14:paraId="44AFAA05" w14:textId="77777777" w:rsidR="00FE3E0E" w:rsidRPr="00FE3E0E" w:rsidRDefault="00FE3E0E" w:rsidP="00FE3E0E">
      <w:pPr>
        <w:spacing w:after="0"/>
        <w:jc w:val="both"/>
        <w:rPr>
          <w:rFonts w:asciiTheme="minorHAnsi" w:hAnsiTheme="minorHAnsi" w:cstheme="minorHAnsi"/>
          <w:sz w:val="20"/>
          <w:szCs w:val="20"/>
        </w:rPr>
      </w:pPr>
    </w:p>
    <w:p w14:paraId="221A52E4" w14:textId="77777777" w:rsidR="00FE3E0E" w:rsidRPr="00FE3E0E" w:rsidRDefault="00FE3E0E" w:rsidP="00FE3E0E">
      <w:pPr>
        <w:spacing w:after="0"/>
        <w:jc w:val="both"/>
        <w:rPr>
          <w:rFonts w:asciiTheme="minorHAnsi" w:hAnsiTheme="minorHAnsi" w:cstheme="minorHAnsi"/>
          <w:sz w:val="20"/>
          <w:szCs w:val="20"/>
        </w:rPr>
      </w:pPr>
      <w:r w:rsidRPr="00FE3E0E">
        <w:rPr>
          <w:rFonts w:asciiTheme="minorHAnsi" w:hAnsiTheme="minorHAnsi" w:cstheme="minorHAnsi"/>
          <w:sz w:val="20"/>
          <w:szCs w:val="20"/>
        </w:rPr>
        <w:t>Miss G Hutchinson</w:t>
      </w:r>
    </w:p>
    <w:p w14:paraId="66EABCD5" w14:textId="77777777" w:rsidR="00FE3E0E" w:rsidRPr="00FE3E0E" w:rsidRDefault="00FE3E0E" w:rsidP="00FE3E0E">
      <w:pPr>
        <w:spacing w:after="0"/>
        <w:jc w:val="both"/>
        <w:rPr>
          <w:rFonts w:asciiTheme="minorHAnsi" w:hAnsiTheme="minorHAnsi" w:cstheme="minorHAnsi"/>
          <w:b/>
          <w:bCs/>
          <w:sz w:val="20"/>
          <w:szCs w:val="20"/>
        </w:rPr>
      </w:pPr>
      <w:r w:rsidRPr="00FE3E0E">
        <w:rPr>
          <w:rFonts w:asciiTheme="minorHAnsi" w:hAnsiTheme="minorHAnsi" w:cstheme="minorHAnsi"/>
          <w:b/>
          <w:bCs/>
          <w:sz w:val="20"/>
          <w:szCs w:val="20"/>
        </w:rPr>
        <w:t>Assistant Principal</w:t>
      </w:r>
    </w:p>
    <w:p w14:paraId="24573E83" w14:textId="41DDF710" w:rsidR="00A7496D" w:rsidRPr="00FE3E0E" w:rsidRDefault="00FE3E0E" w:rsidP="00FE3E0E">
      <w:pPr>
        <w:spacing w:after="0"/>
        <w:jc w:val="both"/>
        <w:rPr>
          <w:rFonts w:asciiTheme="minorHAnsi" w:eastAsia="Times New Roman" w:hAnsiTheme="minorHAnsi" w:cstheme="minorHAnsi"/>
          <w:sz w:val="20"/>
          <w:szCs w:val="20"/>
          <w:lang w:val="en-US"/>
        </w:rPr>
      </w:pPr>
      <w:r w:rsidRPr="00FE3E0E">
        <w:rPr>
          <w:rFonts w:asciiTheme="minorHAnsi" w:hAnsiTheme="minorHAnsi" w:cstheme="minorHAnsi"/>
          <w:b/>
          <w:bCs/>
          <w:sz w:val="20"/>
          <w:szCs w:val="20"/>
        </w:rPr>
        <w:t>Transition Lead</w:t>
      </w:r>
    </w:p>
    <w:sectPr w:rsidR="00A7496D" w:rsidRPr="00FE3E0E" w:rsidSect="00FE3E0E">
      <w:footerReference w:type="default" r:id="rId9"/>
      <w:footerReference w:type="first" r:id="rId10"/>
      <w:pgSz w:w="11906" w:h="16838"/>
      <w:pgMar w:top="720" w:right="720" w:bottom="720" w:left="720" w:header="708" w:footer="2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198CF" w14:textId="77777777" w:rsidR="001869F9" w:rsidRDefault="001869F9" w:rsidP="009A0EE2">
      <w:pPr>
        <w:spacing w:after="0" w:line="240" w:lineRule="auto"/>
      </w:pPr>
      <w:r>
        <w:separator/>
      </w:r>
    </w:p>
  </w:endnote>
  <w:endnote w:type="continuationSeparator" w:id="0">
    <w:p w14:paraId="1641737B" w14:textId="77777777" w:rsidR="001869F9" w:rsidRDefault="001869F9" w:rsidP="009A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BD7AE14A04BC4C92BD2543F51DB258B9"/>
      </w:placeholder>
      <w:temporary/>
      <w:showingPlcHdr/>
      <w15:appearance w15:val="hidden"/>
    </w:sdtPr>
    <w:sdtEndPr/>
    <w:sdtContent>
      <w:p w14:paraId="65566885" w14:textId="77777777" w:rsidR="007E235B" w:rsidRDefault="007E235B">
        <w:pPr>
          <w:pStyle w:val="Footer"/>
        </w:pPr>
        <w:r>
          <w:t>[Type here]</w:t>
        </w:r>
      </w:p>
    </w:sdtContent>
  </w:sdt>
  <w:p w14:paraId="6A65BBEC" w14:textId="083B486E" w:rsidR="0098387E" w:rsidRDefault="0098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458A" w14:textId="76E1D3D0" w:rsidR="007E235B" w:rsidRDefault="007E235B">
    <w:pPr>
      <w:pStyle w:val="Footer"/>
    </w:pPr>
    <w:r>
      <w:rPr>
        <w:noProof/>
        <w:lang w:eastAsia="en-GB"/>
      </w:rPr>
      <w:drawing>
        <wp:anchor distT="0" distB="0" distL="114300" distR="114300" simplePos="0" relativeHeight="251659264" behindDoc="0" locked="0" layoutInCell="1" allowOverlap="1" wp14:anchorId="5087D816" wp14:editId="3F042ED9">
          <wp:simplePos x="0" y="0"/>
          <wp:positionH relativeFrom="column">
            <wp:posOffset>-868680</wp:posOffset>
          </wp:positionH>
          <wp:positionV relativeFrom="paragraph">
            <wp:posOffset>213360</wp:posOffset>
          </wp:positionV>
          <wp:extent cx="7519035" cy="1676400"/>
          <wp:effectExtent l="0" t="0" r="5715" b="0"/>
          <wp:wrapSquare wrapText="bothSides"/>
          <wp:docPr id="6" name="Picture 6" descr="bottom of letterhead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ttom of letterheadp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9035" cy="1676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D94A7" w14:textId="77777777" w:rsidR="001869F9" w:rsidRDefault="001869F9" w:rsidP="009A0EE2">
      <w:pPr>
        <w:spacing w:after="0" w:line="240" w:lineRule="auto"/>
      </w:pPr>
      <w:r>
        <w:separator/>
      </w:r>
    </w:p>
  </w:footnote>
  <w:footnote w:type="continuationSeparator" w:id="0">
    <w:p w14:paraId="45EBA6D9" w14:textId="77777777" w:rsidR="001869F9" w:rsidRDefault="001869F9" w:rsidP="009A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7D4F"/>
    <w:multiLevelType w:val="hybridMultilevel"/>
    <w:tmpl w:val="B096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E9"/>
    <w:rsid w:val="00032F24"/>
    <w:rsid w:val="000554CC"/>
    <w:rsid w:val="000B04CF"/>
    <w:rsid w:val="000C3104"/>
    <w:rsid w:val="001869F9"/>
    <w:rsid w:val="001C3524"/>
    <w:rsid w:val="002740B1"/>
    <w:rsid w:val="00281F68"/>
    <w:rsid w:val="002B638E"/>
    <w:rsid w:val="002F24E4"/>
    <w:rsid w:val="00436DF2"/>
    <w:rsid w:val="00461910"/>
    <w:rsid w:val="00474590"/>
    <w:rsid w:val="004C7577"/>
    <w:rsid w:val="005D5313"/>
    <w:rsid w:val="006418BA"/>
    <w:rsid w:val="00661094"/>
    <w:rsid w:val="006725E9"/>
    <w:rsid w:val="007A2C9B"/>
    <w:rsid w:val="007E235B"/>
    <w:rsid w:val="007F352A"/>
    <w:rsid w:val="00826E50"/>
    <w:rsid w:val="008557FF"/>
    <w:rsid w:val="00923B59"/>
    <w:rsid w:val="00941DAE"/>
    <w:rsid w:val="0098387E"/>
    <w:rsid w:val="009A0EE2"/>
    <w:rsid w:val="009C4F83"/>
    <w:rsid w:val="009F6540"/>
    <w:rsid w:val="00A50A30"/>
    <w:rsid w:val="00A7496D"/>
    <w:rsid w:val="00A751B5"/>
    <w:rsid w:val="00AD19E1"/>
    <w:rsid w:val="00BA74AE"/>
    <w:rsid w:val="00BF635D"/>
    <w:rsid w:val="00DB37C5"/>
    <w:rsid w:val="00E3160F"/>
    <w:rsid w:val="00E72053"/>
    <w:rsid w:val="00F12CAC"/>
    <w:rsid w:val="00F35380"/>
    <w:rsid w:val="00F476FA"/>
    <w:rsid w:val="00F50C54"/>
    <w:rsid w:val="00F57231"/>
    <w:rsid w:val="00FE3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18F45"/>
  <w15:chartTrackingRefBased/>
  <w15:docId w15:val="{5FB208B0-BB48-4669-BE08-054A2CFB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5E9"/>
    <w:rPr>
      <w:rFonts w:ascii="Tahoma" w:hAnsi="Tahoma" w:cs="Tahoma"/>
      <w:sz w:val="16"/>
      <w:szCs w:val="16"/>
    </w:rPr>
  </w:style>
  <w:style w:type="paragraph" w:styleId="Header">
    <w:name w:val="header"/>
    <w:basedOn w:val="Normal"/>
    <w:link w:val="HeaderChar"/>
    <w:uiPriority w:val="99"/>
    <w:unhideWhenUsed/>
    <w:rsid w:val="009A0EE2"/>
    <w:pPr>
      <w:tabs>
        <w:tab w:val="center" w:pos="4513"/>
        <w:tab w:val="right" w:pos="9026"/>
      </w:tabs>
    </w:pPr>
  </w:style>
  <w:style w:type="character" w:customStyle="1" w:styleId="HeaderChar">
    <w:name w:val="Header Char"/>
    <w:link w:val="Header"/>
    <w:uiPriority w:val="99"/>
    <w:rsid w:val="009A0EE2"/>
    <w:rPr>
      <w:sz w:val="22"/>
      <w:szCs w:val="22"/>
      <w:lang w:eastAsia="en-US"/>
    </w:rPr>
  </w:style>
  <w:style w:type="paragraph" w:styleId="Footer">
    <w:name w:val="footer"/>
    <w:basedOn w:val="Normal"/>
    <w:link w:val="FooterChar"/>
    <w:uiPriority w:val="99"/>
    <w:unhideWhenUsed/>
    <w:rsid w:val="009A0EE2"/>
    <w:pPr>
      <w:tabs>
        <w:tab w:val="center" w:pos="4513"/>
        <w:tab w:val="right" w:pos="9026"/>
      </w:tabs>
    </w:pPr>
  </w:style>
  <w:style w:type="character" w:customStyle="1" w:styleId="FooterChar">
    <w:name w:val="Footer Char"/>
    <w:link w:val="Footer"/>
    <w:uiPriority w:val="99"/>
    <w:rsid w:val="009A0EE2"/>
    <w:rPr>
      <w:sz w:val="22"/>
      <w:szCs w:val="22"/>
      <w:lang w:eastAsia="en-US"/>
    </w:rPr>
  </w:style>
  <w:style w:type="paragraph" w:styleId="ListParagraph">
    <w:name w:val="List Paragraph"/>
    <w:basedOn w:val="Normal"/>
    <w:uiPriority w:val="34"/>
    <w:qFormat/>
    <w:rsid w:val="00A7496D"/>
    <w:pPr>
      <w:spacing w:after="0" w:line="240" w:lineRule="auto"/>
      <w:ind w:left="720"/>
      <w:contextualSpacing/>
    </w:pPr>
    <w:rPr>
      <w:rFonts w:asciiTheme="minorHAnsi" w:eastAsiaTheme="minorEastAsia" w:hAnsiTheme="minorHAnsi" w:cstheme="minorBidi"/>
      <w:sz w:val="24"/>
      <w:szCs w:val="24"/>
      <w:lang w:val="en-US"/>
    </w:rPr>
  </w:style>
  <w:style w:type="character" w:styleId="Hyperlink">
    <w:name w:val="Hyperlink"/>
    <w:basedOn w:val="DefaultParagraphFont"/>
    <w:uiPriority w:val="99"/>
    <w:unhideWhenUsed/>
    <w:rsid w:val="00A74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7AE14A04BC4C92BD2543F51DB258B9"/>
        <w:category>
          <w:name w:val="General"/>
          <w:gallery w:val="placeholder"/>
        </w:category>
        <w:types>
          <w:type w:val="bbPlcHdr"/>
        </w:types>
        <w:behaviors>
          <w:behavior w:val="content"/>
        </w:behaviors>
        <w:guid w:val="{8A11C676-5580-496F-AA15-48C490E29F84}"/>
      </w:docPartPr>
      <w:docPartBody>
        <w:p w:rsidR="004C20BC" w:rsidRDefault="00F750F6" w:rsidP="00F750F6">
          <w:pPr>
            <w:pStyle w:val="BD7AE14A04BC4C92BD2543F51DB258B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F6"/>
    <w:rsid w:val="004C20BC"/>
    <w:rsid w:val="00F72C2E"/>
    <w:rsid w:val="00F7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AE14A04BC4C92BD2543F51DB258B9">
    <w:name w:val="BD7AE14A04BC4C92BD2543F51DB258B9"/>
    <w:rsid w:val="00F75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0541-971B-451D-A62E-8B59D425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Mrs J Rothwell</cp:lastModifiedBy>
  <cp:revision>2</cp:revision>
  <cp:lastPrinted>2021-11-15T12:01:00Z</cp:lastPrinted>
  <dcterms:created xsi:type="dcterms:W3CDTF">2024-06-26T10:39:00Z</dcterms:created>
  <dcterms:modified xsi:type="dcterms:W3CDTF">2024-06-26T10:39:00Z</dcterms:modified>
</cp:coreProperties>
</file>